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BF" w:rsidRPr="00443A83" w:rsidRDefault="00443A83" w:rsidP="00443A83">
      <w:pPr>
        <w:jc w:val="center"/>
        <w:rPr>
          <w:b/>
          <w:sz w:val="16"/>
          <w:szCs w:val="16"/>
        </w:rPr>
      </w:pPr>
      <w:r w:rsidRPr="00443A83"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6pt;margin-top:.3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675319362" r:id="rId5"/>
        </w:object>
      </w:r>
    </w:p>
    <w:p w:rsidR="006809BF" w:rsidRDefault="006809BF" w:rsidP="006809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</w:p>
    <w:p w:rsidR="006809BF" w:rsidRDefault="006809BF" w:rsidP="006809BF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6809BF" w:rsidRDefault="006809BF" w:rsidP="006809BF">
      <w:pPr>
        <w:ind w:righ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443A83" w:rsidRPr="00443A83" w:rsidRDefault="00443A83" w:rsidP="006809BF">
      <w:pPr>
        <w:ind w:right="58"/>
        <w:jc w:val="center"/>
        <w:rPr>
          <w:b/>
          <w:sz w:val="6"/>
          <w:szCs w:val="6"/>
        </w:rPr>
      </w:pPr>
    </w:p>
    <w:p w:rsidR="006809BF" w:rsidRDefault="006809BF" w:rsidP="006809BF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А  Н  О  В  Л  Е  Н  И  Е    №</w:t>
      </w:r>
      <w:r w:rsidR="004C7633">
        <w:rPr>
          <w:sz w:val="36"/>
          <w:szCs w:val="36"/>
        </w:rPr>
        <w:t xml:space="preserve"> 24</w:t>
      </w:r>
    </w:p>
    <w:p w:rsidR="006809BF" w:rsidRDefault="006809BF" w:rsidP="006809BF">
      <w:pPr>
        <w:jc w:val="center"/>
      </w:pPr>
    </w:p>
    <w:p w:rsidR="006809BF" w:rsidRDefault="006809BF" w:rsidP="0068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1F25">
        <w:rPr>
          <w:b/>
          <w:sz w:val="28"/>
          <w:szCs w:val="28"/>
        </w:rPr>
        <w:t>1</w:t>
      </w:r>
      <w:r w:rsidR="004C7633">
        <w:rPr>
          <w:b/>
          <w:sz w:val="28"/>
          <w:szCs w:val="28"/>
        </w:rPr>
        <w:t>6</w:t>
      </w:r>
      <w:r w:rsidR="005E1F25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</w:t>
      </w:r>
      <w:r w:rsidR="005E1F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6809BF" w:rsidRDefault="006809BF" w:rsidP="0068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6809BF" w:rsidRDefault="006809BF" w:rsidP="006809BF">
      <w:pPr>
        <w:jc w:val="center"/>
        <w:rPr>
          <w:b/>
          <w:sz w:val="16"/>
          <w:szCs w:val="16"/>
        </w:rPr>
      </w:pPr>
    </w:p>
    <w:p w:rsidR="006809BF" w:rsidRDefault="006809BF" w:rsidP="006809BF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Об установлении стоимости ритуальных услуг на возмещение затрат, связанных с погребением умерших реабилитированных лиц </w:t>
      </w:r>
    </w:p>
    <w:p w:rsidR="006809BF" w:rsidRDefault="006809BF" w:rsidP="006809BF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МР «Левашинский район», на 202</w:t>
      </w:r>
      <w:r w:rsidR="005E1F25">
        <w:rPr>
          <w:b/>
          <w:bCs/>
          <w:kern w:val="36"/>
          <w:sz w:val="28"/>
          <w:szCs w:val="28"/>
        </w:rPr>
        <w:t>1</w:t>
      </w:r>
      <w:r>
        <w:rPr>
          <w:b/>
          <w:bCs/>
          <w:kern w:val="36"/>
          <w:sz w:val="28"/>
          <w:szCs w:val="28"/>
        </w:rPr>
        <w:t xml:space="preserve"> год </w:t>
      </w:r>
    </w:p>
    <w:p w:rsidR="006809BF" w:rsidRDefault="006809BF" w:rsidP="006809BF">
      <w:pPr>
        <w:jc w:val="center"/>
        <w:rPr>
          <w:sz w:val="16"/>
          <w:szCs w:val="16"/>
        </w:rPr>
      </w:pPr>
    </w:p>
    <w:p w:rsidR="006809BF" w:rsidRDefault="006809BF" w:rsidP="006809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06.10.2003г. №131-ФЗ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12.01.1996г. №8-ФЗ «О погребении и похоронном деле», постановлением Правительства Республики Дагестан от 12.05.2006г. №77                            «Об утверждении порядка финансирования и возмещения затрат, связанных                            с погребением умерших реабилитированных лиц»  </w:t>
      </w:r>
      <w:r w:rsidR="004C76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ю:</w:t>
      </w:r>
    </w:p>
    <w:p w:rsidR="006809BF" w:rsidRDefault="006809BF" w:rsidP="006809B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kern w:val="36"/>
          <w:sz w:val="28"/>
          <w:szCs w:val="28"/>
        </w:rPr>
        <w:t xml:space="preserve"> Установить   стоимость ритуальных услуг, предоставляемых согласно гарантированному перечню услуг по погребению умерших реабилитированных лиц, в муниципальном районе «Левашинский район» на 202</w:t>
      </w:r>
      <w:r w:rsidR="005E1F25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 xml:space="preserve"> год  по согласованию с государственным учреждением – Отделением Пенсионного Фонда Российской Федерации по Республике Дагестан, государственным учреждением – региональным отделением Фонда социального страхования Российской Федерации по Республике Дагестан, а также с Министерством труда и социального развития Республики Дагестан, согласно приложению.</w:t>
      </w:r>
    </w:p>
    <w:p w:rsidR="006809BF" w:rsidRDefault="006809BF" w:rsidP="006809B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населенных пунктах района, где установлен районный коэффициент к заработной плате, этот предел определяется с применением районного коэффициента. </w:t>
      </w:r>
    </w:p>
    <w:p w:rsidR="006809BF" w:rsidRDefault="006809BF" w:rsidP="006809B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2.Данное постановление разместить на официальном сайте Администрации МР «Левашинский район» и опубликовать в районной газете «По новому пути». </w:t>
      </w:r>
    </w:p>
    <w:p w:rsidR="006809BF" w:rsidRDefault="006809BF" w:rsidP="006809B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3.Постановление вступает в силу с момента его официального опубликования и распространяется на правоотношения, возникшие с 1 января 202</w:t>
      </w:r>
      <w:r w:rsidR="005E1F25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 xml:space="preserve"> года.</w:t>
      </w:r>
    </w:p>
    <w:p w:rsidR="006809BF" w:rsidRDefault="006809BF" w:rsidP="006809BF">
      <w:pPr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 xml:space="preserve">4.Постановление главы Администрации МР «Левашинский </w:t>
      </w:r>
      <w:proofErr w:type="gramStart"/>
      <w:r>
        <w:rPr>
          <w:bCs/>
          <w:kern w:val="36"/>
          <w:sz w:val="28"/>
          <w:szCs w:val="28"/>
        </w:rPr>
        <w:t xml:space="preserve">район»   </w:t>
      </w:r>
      <w:proofErr w:type="gramEnd"/>
      <w:r>
        <w:rPr>
          <w:bCs/>
          <w:kern w:val="36"/>
          <w:sz w:val="28"/>
          <w:szCs w:val="28"/>
        </w:rPr>
        <w:t xml:space="preserve">                             от </w:t>
      </w:r>
      <w:r w:rsidR="00936C96">
        <w:rPr>
          <w:bCs/>
          <w:kern w:val="36"/>
          <w:sz w:val="28"/>
          <w:szCs w:val="28"/>
        </w:rPr>
        <w:t>30</w:t>
      </w:r>
      <w:r>
        <w:rPr>
          <w:bCs/>
          <w:kern w:val="36"/>
          <w:sz w:val="28"/>
          <w:szCs w:val="28"/>
        </w:rPr>
        <w:t>.0</w:t>
      </w:r>
      <w:r w:rsidR="00936C96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.20</w:t>
      </w:r>
      <w:r w:rsidR="00936C96">
        <w:rPr>
          <w:bCs/>
          <w:kern w:val="36"/>
          <w:sz w:val="28"/>
          <w:szCs w:val="28"/>
        </w:rPr>
        <w:t>20</w:t>
      </w:r>
      <w:r>
        <w:rPr>
          <w:bCs/>
          <w:kern w:val="36"/>
          <w:sz w:val="28"/>
          <w:szCs w:val="28"/>
        </w:rPr>
        <w:t>г. №</w:t>
      </w:r>
      <w:r w:rsidR="00936C96">
        <w:rPr>
          <w:bCs/>
          <w:kern w:val="36"/>
          <w:sz w:val="28"/>
          <w:szCs w:val="28"/>
        </w:rPr>
        <w:t>21 «</w:t>
      </w:r>
      <w:r>
        <w:rPr>
          <w:bCs/>
          <w:kern w:val="36"/>
          <w:sz w:val="28"/>
          <w:szCs w:val="28"/>
        </w:rPr>
        <w:t>Об установлении стоимости ритуальных услуг на возмещение затрат, связанных с погребением умерших реабилитированных лиц в МР «Левашинский район»</w:t>
      </w:r>
      <w:r w:rsidR="00936C96">
        <w:rPr>
          <w:bCs/>
          <w:kern w:val="36"/>
          <w:sz w:val="28"/>
          <w:szCs w:val="28"/>
        </w:rPr>
        <w:t>, на 2020 год»</w:t>
      </w:r>
      <w:r>
        <w:rPr>
          <w:bCs/>
          <w:kern w:val="36"/>
          <w:sz w:val="28"/>
          <w:szCs w:val="28"/>
        </w:rPr>
        <w:t xml:space="preserve">  считать утратившим силу.</w:t>
      </w:r>
    </w:p>
    <w:p w:rsidR="00936C96" w:rsidRDefault="00936C96" w:rsidP="006809BF">
      <w:pPr>
        <w:jc w:val="both"/>
        <w:outlineLvl w:val="0"/>
        <w:rPr>
          <w:bCs/>
          <w:kern w:val="36"/>
          <w:sz w:val="28"/>
          <w:szCs w:val="28"/>
        </w:rPr>
      </w:pPr>
    </w:p>
    <w:p w:rsidR="006809BF" w:rsidRDefault="006809BF" w:rsidP="006809BF">
      <w:pPr>
        <w:ind w:firstLine="708"/>
        <w:jc w:val="both"/>
        <w:outlineLvl w:val="0"/>
        <w:rPr>
          <w:bCs/>
          <w:kern w:val="36"/>
          <w:sz w:val="28"/>
          <w:szCs w:val="28"/>
        </w:rPr>
      </w:pPr>
    </w:p>
    <w:p w:rsidR="006809BF" w:rsidRDefault="006809BF" w:rsidP="0068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6809BF" w:rsidRDefault="006809BF" w:rsidP="0068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6809BF" w:rsidRDefault="006809BF" w:rsidP="006809BF">
      <w:pPr>
        <w:rPr>
          <w:b/>
          <w:sz w:val="28"/>
          <w:szCs w:val="28"/>
        </w:rPr>
        <w:sectPr w:rsidR="006809BF" w:rsidSect="00443A83">
          <w:pgSz w:w="11909" w:h="16834"/>
          <w:pgMar w:top="284" w:right="675" w:bottom="425" w:left="1418" w:header="720" w:footer="720" w:gutter="0"/>
          <w:cols w:space="720"/>
        </w:sectPr>
      </w:pPr>
    </w:p>
    <w:p w:rsidR="006809BF" w:rsidRDefault="006809BF" w:rsidP="006809BF">
      <w:pPr>
        <w:rPr>
          <w:b/>
          <w:sz w:val="28"/>
          <w:szCs w:val="28"/>
        </w:rPr>
      </w:pPr>
    </w:p>
    <w:p w:rsidR="006809BF" w:rsidRDefault="006809BF" w:rsidP="006809B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09BF" w:rsidRDefault="006809BF" w:rsidP="006809B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6809BF" w:rsidRDefault="006809BF" w:rsidP="006809B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МР «Левашинский район»</w:t>
      </w:r>
    </w:p>
    <w:p w:rsidR="006809BF" w:rsidRDefault="006809BF" w:rsidP="006809BF">
      <w:pPr>
        <w:ind w:firstLine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7633">
        <w:rPr>
          <w:sz w:val="28"/>
          <w:szCs w:val="28"/>
        </w:rPr>
        <w:t xml:space="preserve">16 февраля </w:t>
      </w:r>
      <w:r>
        <w:rPr>
          <w:sz w:val="28"/>
          <w:szCs w:val="28"/>
        </w:rPr>
        <w:t>20</w:t>
      </w:r>
      <w:r w:rsidR="00936C96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4C7633">
        <w:rPr>
          <w:sz w:val="28"/>
          <w:szCs w:val="28"/>
        </w:rPr>
        <w:t>24</w:t>
      </w:r>
    </w:p>
    <w:p w:rsidR="006809BF" w:rsidRDefault="006809BF" w:rsidP="006809BF">
      <w:pPr>
        <w:jc w:val="center"/>
        <w:rPr>
          <w:sz w:val="28"/>
          <w:szCs w:val="28"/>
        </w:rPr>
      </w:pPr>
    </w:p>
    <w:p w:rsidR="006809BF" w:rsidRDefault="006809BF" w:rsidP="006809BF">
      <w:pPr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5953"/>
        <w:gridCol w:w="4253"/>
      </w:tblGrid>
      <w:tr w:rsidR="006809BF" w:rsidTr="000D2FEC">
        <w:tc>
          <w:tcPr>
            <w:tcW w:w="4928" w:type="dxa"/>
          </w:tcPr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Согласовано 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ГУ- Отделение Пенсионного Фонда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Российской Федерации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по Республике Дагестан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________________________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</w:tcPr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Согласовано </w:t>
            </w:r>
          </w:p>
          <w:p w:rsidR="006809BF" w:rsidRDefault="006809BF" w:rsidP="000D2FEC">
            <w:pPr>
              <w:spacing w:line="21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ГУ – </w:t>
            </w:r>
            <w:r w:rsidR="00E94B09">
              <w:rPr>
                <w:b/>
                <w:sz w:val="26"/>
                <w:szCs w:val="26"/>
                <w:lang w:eastAsia="en-US"/>
              </w:rPr>
              <w:t>Р</w:t>
            </w:r>
            <w:r>
              <w:rPr>
                <w:b/>
                <w:sz w:val="26"/>
                <w:szCs w:val="26"/>
                <w:lang w:eastAsia="en-US"/>
              </w:rPr>
              <w:t>егиональное отделение Фонда социального страхования Российской Федерации по Республике Дагестан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__________________________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</w:tcPr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Согласовано 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Министерство труда и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социального развития 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Республики Дагестан 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_________________________</w:t>
            </w:r>
          </w:p>
          <w:p w:rsidR="006809BF" w:rsidRDefault="006809BF" w:rsidP="000D2FEC">
            <w:pPr>
              <w:spacing w:line="21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809BF" w:rsidRDefault="006809BF" w:rsidP="006809BF">
      <w:pPr>
        <w:jc w:val="right"/>
      </w:pPr>
    </w:p>
    <w:p w:rsidR="006809BF" w:rsidRDefault="006809BF" w:rsidP="006809BF"/>
    <w:p w:rsidR="006809BF" w:rsidRDefault="006809BF" w:rsidP="0068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</w:t>
      </w:r>
    </w:p>
    <w:p w:rsidR="006809BF" w:rsidRDefault="006809BF" w:rsidP="006809BF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ритуальных услуг, входящих в гарантированный перечень услуг по погребению </w:t>
      </w:r>
    </w:p>
    <w:p w:rsidR="006809BF" w:rsidRDefault="006809BF" w:rsidP="006809BF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умерших реабилитированных лиц, в муниципальном районе «Левашинский район» на 20</w:t>
      </w:r>
      <w:r w:rsidR="00E94B09">
        <w:rPr>
          <w:b/>
          <w:bCs/>
          <w:kern w:val="36"/>
          <w:sz w:val="28"/>
          <w:szCs w:val="28"/>
        </w:rPr>
        <w:t>21</w:t>
      </w:r>
      <w:r>
        <w:rPr>
          <w:b/>
          <w:bCs/>
          <w:kern w:val="36"/>
          <w:sz w:val="28"/>
          <w:szCs w:val="28"/>
        </w:rPr>
        <w:t xml:space="preserve"> год</w:t>
      </w:r>
    </w:p>
    <w:p w:rsidR="006809BF" w:rsidRDefault="006809BF" w:rsidP="006809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611"/>
        <w:gridCol w:w="1984"/>
      </w:tblGrid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Стоимость услуги</w:t>
            </w:r>
          </w:p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(руб.)</w:t>
            </w:r>
          </w:p>
        </w:tc>
      </w:tr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E94B09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94B09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(останков) умершего к месту погребения (на кладбище)</w:t>
            </w:r>
          </w:p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E94B09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</w:t>
            </w:r>
          </w:p>
        </w:tc>
      </w:tr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6809BF" w:rsidP="000D2FEC">
            <w:pPr>
              <w:spacing w:line="21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Погребение (рытье могилы, захоронение, засыпка могилы и устройство надмогильного холмика)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F" w:rsidRDefault="00E94B09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5470</w:t>
            </w:r>
          </w:p>
        </w:tc>
      </w:tr>
      <w:tr w:rsidR="006809BF" w:rsidTr="000D2F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6809BF" w:rsidRDefault="006809BF" w:rsidP="000D2FEC">
            <w:pPr>
              <w:spacing w:line="21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F" w:rsidRDefault="006809BF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809BF" w:rsidRDefault="00E94B09" w:rsidP="000D2FEC">
            <w:pPr>
              <w:spacing w:line="21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10820</w:t>
            </w:r>
          </w:p>
        </w:tc>
      </w:tr>
    </w:tbl>
    <w:p w:rsidR="006809BF" w:rsidRDefault="006809BF" w:rsidP="006809BF"/>
    <w:p w:rsidR="006809BF" w:rsidRDefault="006809BF" w:rsidP="006809BF"/>
    <w:sectPr w:rsidR="006809BF" w:rsidSect="006809BF">
      <w:pgSz w:w="16834" w:h="11909" w:orient="landscape"/>
      <w:pgMar w:top="675" w:right="425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1"/>
    <w:rsid w:val="001C3791"/>
    <w:rsid w:val="00443A83"/>
    <w:rsid w:val="004C7633"/>
    <w:rsid w:val="005E1F25"/>
    <w:rsid w:val="006809BF"/>
    <w:rsid w:val="00936C96"/>
    <w:rsid w:val="00C15579"/>
    <w:rsid w:val="00E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F01B42-1372-4012-8FE1-1348413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09B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B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2021-02-20T06:42:00Z</cp:lastPrinted>
  <dcterms:created xsi:type="dcterms:W3CDTF">2021-02-11T08:29:00Z</dcterms:created>
  <dcterms:modified xsi:type="dcterms:W3CDTF">2021-02-20T06:43:00Z</dcterms:modified>
</cp:coreProperties>
</file>